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5-2130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Холматова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</w:rPr>
        <w:t>лматбобо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Шухратжоновича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Холматов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40000489132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Холматова Х.Ш.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Холматова Х.Ш.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086240000489132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Холматова Х.Ш.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Холматова Х.Ш.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</w:rPr>
        <w:t>лматбобо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Шухратжоновича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2130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0412365400665021302520105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